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5B29F8" w:rsidRPr="00FA2338" w:rsidTr="0087233F">
        <w:tc>
          <w:tcPr>
            <w:tcW w:w="4068" w:type="dxa"/>
            <w:shd w:val="clear" w:color="auto" w:fill="auto"/>
          </w:tcPr>
          <w:p w:rsidR="005B29F8" w:rsidRPr="00FA2338" w:rsidRDefault="005B29F8" w:rsidP="008723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shd w:val="clear" w:color="auto" w:fill="auto"/>
          </w:tcPr>
          <w:p w:rsidR="005B29F8" w:rsidRPr="00FA2338" w:rsidRDefault="005B29F8" w:rsidP="0087233F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A2338">
              <w:rPr>
                <w:sz w:val="28"/>
                <w:szCs w:val="28"/>
                <w:lang w:val="uk-UA"/>
              </w:rPr>
              <w:t>ЗАТВЕРДЖЕНО</w:t>
            </w:r>
          </w:p>
          <w:p w:rsidR="005B29F8" w:rsidRPr="00FA2338" w:rsidRDefault="005B29F8" w:rsidP="0087233F">
            <w:pPr>
              <w:jc w:val="both"/>
              <w:rPr>
                <w:sz w:val="28"/>
                <w:szCs w:val="28"/>
                <w:lang w:val="uk-UA"/>
              </w:rPr>
            </w:pPr>
            <w:r w:rsidRPr="00FA2338">
              <w:rPr>
                <w:sz w:val="28"/>
                <w:szCs w:val="28"/>
                <w:lang w:val="uk-UA"/>
              </w:rPr>
              <w:t>Рішенням</w:t>
            </w:r>
            <w:r w:rsidR="00B635CC">
              <w:rPr>
                <w:sz w:val="28"/>
                <w:szCs w:val="28"/>
                <w:lang w:val="uk-UA"/>
              </w:rPr>
              <w:t xml:space="preserve"> №</w:t>
            </w:r>
            <w:r w:rsidR="003172C6">
              <w:rPr>
                <w:sz w:val="28"/>
                <w:szCs w:val="28"/>
                <w:lang w:val="uk-UA"/>
              </w:rPr>
              <w:t xml:space="preserve"> </w:t>
            </w:r>
            <w:r w:rsidR="00E7350E">
              <w:rPr>
                <w:sz w:val="28"/>
                <w:szCs w:val="28"/>
                <w:lang w:val="uk-UA"/>
              </w:rPr>
              <w:t>6</w:t>
            </w:r>
            <w:r w:rsidRPr="00FA2338">
              <w:rPr>
                <w:sz w:val="28"/>
                <w:szCs w:val="28"/>
                <w:lang w:val="uk-UA"/>
              </w:rPr>
              <w:t xml:space="preserve"> Конкурсн</w:t>
            </w:r>
            <w:r w:rsidR="00B635CC">
              <w:rPr>
                <w:sz w:val="28"/>
                <w:szCs w:val="28"/>
                <w:lang w:val="uk-UA"/>
              </w:rPr>
              <w:t>ої</w:t>
            </w:r>
            <w:r w:rsidRPr="00FA2338">
              <w:rPr>
                <w:sz w:val="28"/>
                <w:szCs w:val="28"/>
                <w:lang w:val="uk-UA"/>
              </w:rPr>
              <w:t xml:space="preserve"> комісі</w:t>
            </w:r>
            <w:r w:rsidR="00B635CC">
              <w:rPr>
                <w:sz w:val="28"/>
                <w:szCs w:val="28"/>
                <w:lang w:val="uk-UA"/>
              </w:rPr>
              <w:t>ї</w:t>
            </w:r>
            <w:r w:rsidRPr="00FA2338">
              <w:rPr>
                <w:sz w:val="28"/>
                <w:szCs w:val="28"/>
                <w:lang w:val="uk-UA"/>
              </w:rPr>
              <w:t xml:space="preserve"> з розгляду проектів розроблених молодіжними та дитячими громадськими організаціями, для реалізації яких надається фінансова підтримка</w:t>
            </w:r>
            <w:r w:rsidR="00DA2ED3">
              <w:rPr>
                <w:sz w:val="28"/>
                <w:szCs w:val="28"/>
                <w:lang w:val="uk-UA"/>
              </w:rPr>
              <w:t xml:space="preserve"> з бюджету міста Києва</w:t>
            </w:r>
            <w:r w:rsidRPr="00FA2338">
              <w:rPr>
                <w:sz w:val="28"/>
                <w:szCs w:val="28"/>
                <w:lang w:val="uk-UA"/>
              </w:rPr>
              <w:t xml:space="preserve"> у </w:t>
            </w:r>
            <w:r w:rsidR="003D6366">
              <w:rPr>
                <w:sz w:val="28"/>
                <w:szCs w:val="28"/>
                <w:lang w:val="uk-UA"/>
              </w:rPr>
              <w:t>20</w:t>
            </w:r>
            <w:r w:rsidR="00DA2ED3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році</w:t>
            </w:r>
          </w:p>
          <w:p w:rsidR="005B29F8" w:rsidRPr="00FA2338" w:rsidRDefault="005B29F8" w:rsidP="0087233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A2338">
              <w:rPr>
                <w:sz w:val="28"/>
                <w:szCs w:val="28"/>
                <w:lang w:val="uk-UA"/>
              </w:rPr>
              <w:t xml:space="preserve">Протокол 1 від </w:t>
            </w:r>
            <w:r w:rsidR="00DA2ED3">
              <w:rPr>
                <w:sz w:val="28"/>
                <w:szCs w:val="28"/>
                <w:lang w:val="uk-UA"/>
              </w:rPr>
              <w:t>11 квітня 2019</w:t>
            </w:r>
            <w:r>
              <w:rPr>
                <w:sz w:val="28"/>
                <w:szCs w:val="28"/>
                <w:lang w:val="uk-UA"/>
              </w:rPr>
              <w:t xml:space="preserve"> року</w:t>
            </w:r>
          </w:p>
          <w:p w:rsidR="005B29F8" w:rsidRPr="00FA2338" w:rsidRDefault="005B29F8" w:rsidP="008723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172C6" w:rsidRDefault="003172C6" w:rsidP="003172C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Pr="003172C6">
        <w:rPr>
          <w:b/>
          <w:bCs/>
          <w:sz w:val="28"/>
          <w:szCs w:val="28"/>
          <w:lang w:val="uk-UA"/>
        </w:rPr>
        <w:t xml:space="preserve">орядок відкритого </w:t>
      </w:r>
      <w:r w:rsidR="00DA2ED3">
        <w:rPr>
          <w:b/>
          <w:bCs/>
          <w:sz w:val="28"/>
          <w:szCs w:val="28"/>
          <w:lang w:val="uk-UA"/>
        </w:rPr>
        <w:t>захисту конкурсних пропозицій</w:t>
      </w:r>
    </w:p>
    <w:p w:rsidR="003172C6" w:rsidRPr="003172C6" w:rsidRDefault="003172C6" w:rsidP="003172C6">
      <w:pPr>
        <w:jc w:val="center"/>
        <w:rPr>
          <w:b/>
          <w:bCs/>
          <w:sz w:val="28"/>
          <w:szCs w:val="28"/>
          <w:lang w:val="uk-UA"/>
        </w:rPr>
      </w:pPr>
    </w:p>
    <w:p w:rsidR="003172C6" w:rsidRPr="003172C6" w:rsidRDefault="003172C6" w:rsidP="003172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172C6">
        <w:rPr>
          <w:sz w:val="28"/>
          <w:szCs w:val="28"/>
          <w:lang w:val="uk-UA"/>
        </w:rPr>
        <w:t>Захист конкурсних пропозицій здійснює керівник організації або його уповноважений представник. До участі в захисті можуть залучатися додатково не більше 2-х членів організації.</w:t>
      </w:r>
      <w:r w:rsidR="002D0EC9" w:rsidRPr="002D0EC9">
        <w:rPr>
          <w:sz w:val="28"/>
          <w:szCs w:val="28"/>
          <w:lang w:val="uk-UA"/>
        </w:rPr>
        <w:t xml:space="preserve"> </w:t>
      </w:r>
      <w:r w:rsidR="002D0EC9">
        <w:rPr>
          <w:sz w:val="28"/>
          <w:szCs w:val="28"/>
          <w:lang w:val="uk-UA"/>
        </w:rPr>
        <w:t>Захист конкурсної пропозиції здійснюється державною мовою.</w:t>
      </w:r>
    </w:p>
    <w:p w:rsidR="00DA2ED3" w:rsidRPr="003172C6" w:rsidRDefault="003172C6" w:rsidP="003172C6">
      <w:pPr>
        <w:jc w:val="both"/>
        <w:rPr>
          <w:sz w:val="28"/>
          <w:szCs w:val="28"/>
          <w:lang w:val="uk-UA"/>
        </w:rPr>
      </w:pPr>
      <w:r w:rsidRPr="003172C6">
        <w:rPr>
          <w:sz w:val="28"/>
          <w:szCs w:val="28"/>
          <w:lang w:val="uk-UA"/>
        </w:rPr>
        <w:tab/>
        <w:t>Під час захисту конкурсних пропозицій керівник (представник) організації може використовувати друковану, відео продукцію та інші матеріали.</w:t>
      </w:r>
      <w:r w:rsidR="002D0EC9">
        <w:rPr>
          <w:sz w:val="28"/>
          <w:szCs w:val="28"/>
          <w:lang w:val="uk-UA"/>
        </w:rPr>
        <w:t xml:space="preserve"> </w:t>
      </w:r>
    </w:p>
    <w:p w:rsidR="003172C6" w:rsidRPr="003172C6" w:rsidRDefault="003172C6" w:rsidP="003172C6">
      <w:pPr>
        <w:jc w:val="both"/>
        <w:rPr>
          <w:sz w:val="28"/>
          <w:szCs w:val="28"/>
          <w:lang w:val="uk-UA"/>
        </w:rPr>
      </w:pPr>
      <w:r w:rsidRPr="003172C6">
        <w:rPr>
          <w:sz w:val="28"/>
          <w:szCs w:val="28"/>
          <w:lang w:val="uk-UA"/>
        </w:rPr>
        <w:t>2 Регламент виступу керівника (представника) організації для захисту однієї конкурсної пропозицій до 5 хвилин. Під час виступу керівник (представник) організації повинен надати інформацію стосовно проведених заходів у 201</w:t>
      </w:r>
      <w:r w:rsidR="00DA2ED3">
        <w:rPr>
          <w:sz w:val="28"/>
          <w:szCs w:val="28"/>
          <w:lang w:val="uk-UA"/>
        </w:rPr>
        <w:t>8</w:t>
      </w:r>
      <w:r w:rsidRPr="003172C6">
        <w:rPr>
          <w:sz w:val="28"/>
          <w:szCs w:val="28"/>
          <w:lang w:val="uk-UA"/>
        </w:rPr>
        <w:t xml:space="preserve"> році. Члени конкурсної комісії можуть задати запитання керівнику або представнику організації (до 5 хвилин).</w:t>
      </w:r>
    </w:p>
    <w:p w:rsidR="003172C6" w:rsidRPr="003172C6" w:rsidRDefault="003172C6" w:rsidP="003172C6">
      <w:pPr>
        <w:jc w:val="both"/>
        <w:rPr>
          <w:sz w:val="28"/>
          <w:szCs w:val="28"/>
          <w:lang w:val="uk-UA"/>
        </w:rPr>
      </w:pPr>
      <w:r w:rsidRPr="003172C6">
        <w:rPr>
          <w:sz w:val="28"/>
          <w:szCs w:val="28"/>
          <w:lang w:val="uk-UA"/>
        </w:rPr>
        <w:t>3. Під час захисту можуть бути присутні представники засобів масової інформації.</w:t>
      </w:r>
    </w:p>
    <w:p w:rsidR="003172C6" w:rsidRPr="003172C6" w:rsidRDefault="003172C6" w:rsidP="003172C6">
      <w:pPr>
        <w:jc w:val="both"/>
        <w:rPr>
          <w:sz w:val="28"/>
          <w:szCs w:val="28"/>
          <w:lang w:val="uk-UA"/>
        </w:rPr>
      </w:pPr>
      <w:r w:rsidRPr="003172C6">
        <w:rPr>
          <w:sz w:val="28"/>
          <w:szCs w:val="28"/>
          <w:lang w:val="uk-UA"/>
        </w:rPr>
        <w:t xml:space="preserve">4. У разі коли учасник конкурсу </w:t>
      </w:r>
      <w:r w:rsidR="00DA2ED3">
        <w:rPr>
          <w:sz w:val="28"/>
          <w:szCs w:val="28"/>
          <w:lang w:val="uk-UA"/>
        </w:rPr>
        <w:t>письмово відмовився від відкритого захисту або не з</w:t>
      </w:r>
      <w:r w:rsidR="00DA2ED3" w:rsidRPr="00DA2ED3">
        <w:rPr>
          <w:sz w:val="28"/>
          <w:szCs w:val="28"/>
          <w:lang w:val="uk-UA"/>
        </w:rPr>
        <w:t>’</w:t>
      </w:r>
      <w:r w:rsidR="00DA2ED3">
        <w:rPr>
          <w:sz w:val="28"/>
          <w:szCs w:val="28"/>
          <w:lang w:val="uk-UA"/>
        </w:rPr>
        <w:t xml:space="preserve">явився на відкритий захист конкурсної пропозиції, </w:t>
      </w:r>
      <w:r w:rsidRPr="003172C6">
        <w:rPr>
          <w:sz w:val="28"/>
          <w:szCs w:val="28"/>
          <w:lang w:val="uk-UA"/>
        </w:rPr>
        <w:t xml:space="preserve">конкурсна комісія приймає рішення </w:t>
      </w:r>
      <w:r w:rsidR="00DA2ED3">
        <w:rPr>
          <w:sz w:val="28"/>
          <w:szCs w:val="28"/>
          <w:lang w:val="uk-UA"/>
        </w:rPr>
        <w:t xml:space="preserve">про припинення його подальшої участі в конкурсі, про що надсилає письмове повідомлення. </w:t>
      </w:r>
    </w:p>
    <w:p w:rsidR="005B29F8" w:rsidRPr="00FA2338" w:rsidRDefault="005B29F8" w:rsidP="005B29F8">
      <w:pPr>
        <w:pStyle w:val="1"/>
        <w:widowControl w:val="0"/>
        <w:ind w:left="748"/>
        <w:jc w:val="center"/>
        <w:rPr>
          <w:b/>
          <w:snapToGrid w:val="0"/>
          <w:color w:val="000000"/>
          <w:szCs w:val="28"/>
        </w:rPr>
      </w:pPr>
    </w:p>
    <w:p w:rsidR="005B29F8" w:rsidRPr="00FA2338" w:rsidRDefault="005B29F8" w:rsidP="005B29F8">
      <w:pPr>
        <w:pStyle w:val="1"/>
        <w:widowControl w:val="0"/>
        <w:rPr>
          <w:snapToGrid w:val="0"/>
          <w:color w:val="000000"/>
          <w:szCs w:val="28"/>
        </w:rPr>
      </w:pPr>
      <w:r w:rsidRPr="00FA2338">
        <w:rPr>
          <w:snapToGrid w:val="0"/>
          <w:color w:val="000000"/>
          <w:szCs w:val="28"/>
        </w:rPr>
        <w:t xml:space="preserve">Голова конкурсної комісії </w:t>
      </w:r>
      <w:r w:rsidRPr="00FA2338">
        <w:rPr>
          <w:snapToGrid w:val="0"/>
          <w:color w:val="000000"/>
          <w:szCs w:val="28"/>
        </w:rPr>
        <w:tab/>
      </w:r>
      <w:r w:rsidRPr="00FA2338">
        <w:rPr>
          <w:snapToGrid w:val="0"/>
          <w:color w:val="000000"/>
          <w:szCs w:val="28"/>
        </w:rPr>
        <w:tab/>
      </w:r>
      <w:r w:rsidRPr="00FA2338">
        <w:rPr>
          <w:snapToGrid w:val="0"/>
          <w:color w:val="000000"/>
          <w:szCs w:val="28"/>
        </w:rPr>
        <w:tab/>
      </w:r>
      <w:r w:rsidRPr="00FA2338">
        <w:rPr>
          <w:snapToGrid w:val="0"/>
          <w:color w:val="000000"/>
          <w:szCs w:val="28"/>
        </w:rPr>
        <w:tab/>
      </w:r>
      <w:r w:rsidRPr="00FA2338">
        <w:rPr>
          <w:snapToGrid w:val="0"/>
          <w:color w:val="000000"/>
          <w:szCs w:val="28"/>
        </w:rPr>
        <w:tab/>
      </w:r>
      <w:r w:rsidRPr="00FA2338">
        <w:rPr>
          <w:snapToGrid w:val="0"/>
          <w:color w:val="000000"/>
          <w:szCs w:val="28"/>
        </w:rPr>
        <w:tab/>
      </w:r>
      <w:r w:rsidR="005F0794">
        <w:rPr>
          <w:snapToGrid w:val="0"/>
          <w:color w:val="000000"/>
          <w:szCs w:val="28"/>
        </w:rPr>
        <w:t xml:space="preserve">В. </w:t>
      </w:r>
      <w:r w:rsidR="00934A22">
        <w:rPr>
          <w:snapToGrid w:val="0"/>
          <w:color w:val="000000"/>
          <w:szCs w:val="28"/>
        </w:rPr>
        <w:t xml:space="preserve">ГУТЦАЙТ </w:t>
      </w:r>
    </w:p>
    <w:p w:rsidR="005B29F8" w:rsidRPr="00FA2338" w:rsidRDefault="005B29F8" w:rsidP="005B29F8">
      <w:pPr>
        <w:pStyle w:val="1"/>
        <w:widowControl w:val="0"/>
        <w:rPr>
          <w:b/>
          <w:snapToGrid w:val="0"/>
          <w:color w:val="000000"/>
          <w:szCs w:val="28"/>
        </w:rPr>
      </w:pPr>
    </w:p>
    <w:p w:rsidR="005B29F8" w:rsidRPr="00FA2338" w:rsidRDefault="005B29F8" w:rsidP="005B29F8">
      <w:pPr>
        <w:rPr>
          <w:sz w:val="28"/>
          <w:szCs w:val="28"/>
          <w:lang w:val="uk-UA"/>
        </w:rPr>
      </w:pPr>
      <w:r w:rsidRPr="00FA2338">
        <w:rPr>
          <w:sz w:val="28"/>
          <w:szCs w:val="28"/>
          <w:lang w:val="uk-UA"/>
        </w:rPr>
        <w:t xml:space="preserve">Секретар конкурсної комісії </w:t>
      </w:r>
      <w:r w:rsidRPr="00FA2338">
        <w:rPr>
          <w:sz w:val="28"/>
          <w:szCs w:val="28"/>
          <w:lang w:val="uk-UA"/>
        </w:rPr>
        <w:tab/>
      </w:r>
      <w:r w:rsidRPr="00FA2338">
        <w:rPr>
          <w:sz w:val="28"/>
          <w:szCs w:val="28"/>
          <w:lang w:val="uk-UA"/>
        </w:rPr>
        <w:tab/>
      </w:r>
      <w:r w:rsidRPr="00FA2338">
        <w:rPr>
          <w:sz w:val="28"/>
          <w:szCs w:val="28"/>
          <w:lang w:val="uk-UA"/>
        </w:rPr>
        <w:tab/>
      </w:r>
      <w:r w:rsidRPr="00FA2338">
        <w:rPr>
          <w:sz w:val="28"/>
          <w:szCs w:val="28"/>
          <w:lang w:val="uk-UA"/>
        </w:rPr>
        <w:tab/>
      </w:r>
      <w:r w:rsidRPr="00FA2338">
        <w:rPr>
          <w:sz w:val="28"/>
          <w:szCs w:val="28"/>
          <w:lang w:val="uk-UA"/>
        </w:rPr>
        <w:tab/>
      </w:r>
      <w:r w:rsidRPr="00FA2338">
        <w:rPr>
          <w:sz w:val="28"/>
          <w:szCs w:val="28"/>
          <w:lang w:val="uk-UA"/>
        </w:rPr>
        <w:tab/>
        <w:t xml:space="preserve">Г. </w:t>
      </w:r>
      <w:r w:rsidR="00934A22">
        <w:rPr>
          <w:sz w:val="28"/>
          <w:szCs w:val="28"/>
          <w:lang w:val="uk-UA"/>
        </w:rPr>
        <w:t xml:space="preserve">БУЛАТОВИЧ </w:t>
      </w:r>
    </w:p>
    <w:p w:rsidR="00B93EF2" w:rsidRPr="005B29F8" w:rsidRDefault="00B93EF2">
      <w:pPr>
        <w:rPr>
          <w:lang w:val="uk-UA"/>
        </w:rPr>
      </w:pPr>
    </w:p>
    <w:sectPr w:rsidR="00B93EF2" w:rsidRPr="005B29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FF4"/>
    <w:multiLevelType w:val="hybridMultilevel"/>
    <w:tmpl w:val="8FC4F6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9F4"/>
    <w:multiLevelType w:val="hybridMultilevel"/>
    <w:tmpl w:val="7F10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2"/>
    <w:rsid w:val="001A2643"/>
    <w:rsid w:val="001B01D2"/>
    <w:rsid w:val="002D0EC9"/>
    <w:rsid w:val="003172C6"/>
    <w:rsid w:val="0034656F"/>
    <w:rsid w:val="003D6366"/>
    <w:rsid w:val="003F354A"/>
    <w:rsid w:val="005B29F8"/>
    <w:rsid w:val="005F0794"/>
    <w:rsid w:val="006423DC"/>
    <w:rsid w:val="00934A22"/>
    <w:rsid w:val="00B635CC"/>
    <w:rsid w:val="00B749F8"/>
    <w:rsid w:val="00B93EF2"/>
    <w:rsid w:val="00DA2ED3"/>
    <w:rsid w:val="00E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5B29F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5B29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B29F8"/>
    <w:pPr>
      <w:autoSpaceDE w:val="0"/>
      <w:autoSpaceDN w:val="0"/>
      <w:adjustRightInd w:val="0"/>
      <w:ind w:left="720"/>
      <w:jc w:val="center"/>
    </w:pPr>
    <w:rPr>
      <w:b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5B29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5B29F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29F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17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"/>
    <w:basedOn w:val="a"/>
    <w:rsid w:val="005B29F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5B29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B29F8"/>
    <w:pPr>
      <w:autoSpaceDE w:val="0"/>
      <w:autoSpaceDN w:val="0"/>
      <w:adjustRightInd w:val="0"/>
      <w:ind w:left="720"/>
      <w:jc w:val="center"/>
    </w:pPr>
    <w:rPr>
      <w:b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5B29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5B29F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B29F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1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HP</cp:lastModifiedBy>
  <cp:revision>16</cp:revision>
  <dcterms:created xsi:type="dcterms:W3CDTF">2017-04-08T19:34:00Z</dcterms:created>
  <dcterms:modified xsi:type="dcterms:W3CDTF">2019-04-05T13:41:00Z</dcterms:modified>
</cp:coreProperties>
</file>